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9421" w14:textId="387CFFA5" w:rsidR="0070385A" w:rsidRDefault="007038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DB398A" w14:paraId="4F74CFFA" w14:textId="77777777" w:rsidTr="00DB398A">
        <w:tc>
          <w:tcPr>
            <w:tcW w:w="5508" w:type="dxa"/>
          </w:tcPr>
          <w:p w14:paraId="20E8FD65" w14:textId="77777777" w:rsidR="00DB398A" w:rsidRDefault="00DB398A" w:rsidP="00DB398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B398A">
              <w:rPr>
                <w:b/>
                <w:bCs/>
                <w:color w:val="FF0000"/>
                <w:sz w:val="32"/>
                <w:szCs w:val="32"/>
              </w:rPr>
              <w:t>What You Are Hearing</w:t>
            </w:r>
          </w:p>
          <w:p w14:paraId="5713B0BD" w14:textId="0A143933" w:rsidR="0019490A" w:rsidRPr="0019490A" w:rsidRDefault="0019490A" w:rsidP="00DB398A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5508" w:type="dxa"/>
          </w:tcPr>
          <w:p w14:paraId="105327ED" w14:textId="44E31D56" w:rsidR="00DB398A" w:rsidRDefault="00F937F6" w:rsidP="00DB398A">
            <w:pPr>
              <w:jc w:val="center"/>
              <w:rPr>
                <w:b/>
                <w:bCs/>
                <w:color w:val="007635"/>
                <w:sz w:val="32"/>
                <w:szCs w:val="32"/>
              </w:rPr>
            </w:pPr>
            <w:r>
              <w:rPr>
                <w:b/>
                <w:bCs/>
                <w:color w:val="007635"/>
                <w:sz w:val="32"/>
                <w:szCs w:val="32"/>
              </w:rPr>
              <w:t>The Facts</w:t>
            </w:r>
          </w:p>
          <w:p w14:paraId="29702CD6" w14:textId="10C27D72" w:rsidR="00DB398A" w:rsidRPr="00DB398A" w:rsidRDefault="00DB398A" w:rsidP="00DB398A">
            <w:pPr>
              <w:jc w:val="center"/>
              <w:rPr>
                <w:b/>
                <w:bCs/>
                <w:color w:val="007635"/>
                <w:sz w:val="32"/>
                <w:szCs w:val="32"/>
              </w:rPr>
            </w:pPr>
          </w:p>
        </w:tc>
      </w:tr>
      <w:tr w:rsidR="00DB398A" w14:paraId="064AB635" w14:textId="77777777" w:rsidTr="00DB398A">
        <w:tc>
          <w:tcPr>
            <w:tcW w:w="5508" w:type="dxa"/>
          </w:tcPr>
          <w:p w14:paraId="567A3917" w14:textId="7E78C9C2" w:rsidR="00DB398A" w:rsidRPr="0019490A" w:rsidRDefault="00DB398A" w:rsidP="00DB398A">
            <w:pPr>
              <w:rPr>
                <w:color w:val="FF0000"/>
                <w:sz w:val="28"/>
                <w:szCs w:val="28"/>
              </w:rPr>
            </w:pPr>
            <w:r w:rsidRPr="0019490A">
              <w:rPr>
                <w:color w:val="FF0000"/>
                <w:sz w:val="28"/>
                <w:szCs w:val="28"/>
              </w:rPr>
              <w:t>Why are they initiating a new 30 metre setback</w:t>
            </w:r>
          </w:p>
        </w:tc>
        <w:tc>
          <w:tcPr>
            <w:tcW w:w="5508" w:type="dxa"/>
          </w:tcPr>
          <w:p w14:paraId="29ED0E4F" w14:textId="073EF56C" w:rsidR="00DB398A" w:rsidRPr="0019490A" w:rsidRDefault="00DB398A" w:rsidP="00DB398A">
            <w:pPr>
              <w:rPr>
                <w:color w:val="007635"/>
                <w:sz w:val="28"/>
                <w:szCs w:val="28"/>
              </w:rPr>
            </w:pPr>
            <w:r w:rsidRPr="0019490A">
              <w:rPr>
                <w:b/>
                <w:bCs/>
                <w:color w:val="007635"/>
                <w:sz w:val="28"/>
                <w:szCs w:val="28"/>
              </w:rPr>
              <w:t>Fact</w:t>
            </w:r>
            <w:r w:rsidRPr="0019490A">
              <w:rPr>
                <w:color w:val="007635"/>
                <w:sz w:val="28"/>
                <w:szCs w:val="28"/>
              </w:rPr>
              <w:t xml:space="preserve"> - 30 Metres has been the required setback for buildings for many years</w:t>
            </w:r>
          </w:p>
        </w:tc>
      </w:tr>
      <w:tr w:rsidR="00DB398A" w14:paraId="2D80A02B" w14:textId="77777777" w:rsidTr="00DB398A">
        <w:tc>
          <w:tcPr>
            <w:tcW w:w="5508" w:type="dxa"/>
          </w:tcPr>
          <w:p w14:paraId="7B3CC9FF" w14:textId="7AE107F1" w:rsidR="00DB398A" w:rsidRPr="0019490A" w:rsidRDefault="00DB398A" w:rsidP="00DB398A">
            <w:pPr>
              <w:rPr>
                <w:color w:val="FF0000"/>
                <w:sz w:val="28"/>
                <w:szCs w:val="28"/>
              </w:rPr>
            </w:pPr>
            <w:r w:rsidRPr="0019490A">
              <w:rPr>
                <w:color w:val="FF0000"/>
                <w:sz w:val="28"/>
                <w:szCs w:val="28"/>
              </w:rPr>
              <w:t xml:space="preserve">I won’t be able to put in a floating dock if this by law goes in </w:t>
            </w:r>
          </w:p>
        </w:tc>
        <w:tc>
          <w:tcPr>
            <w:tcW w:w="5508" w:type="dxa"/>
          </w:tcPr>
          <w:p w14:paraId="661E250F" w14:textId="1559DC38" w:rsidR="00DB398A" w:rsidRPr="0019490A" w:rsidRDefault="00DB398A" w:rsidP="00DB398A">
            <w:pPr>
              <w:rPr>
                <w:color w:val="007635"/>
                <w:sz w:val="28"/>
                <w:szCs w:val="28"/>
              </w:rPr>
            </w:pPr>
            <w:r w:rsidRPr="0019490A">
              <w:rPr>
                <w:b/>
                <w:bCs/>
                <w:color w:val="007635"/>
                <w:sz w:val="28"/>
                <w:szCs w:val="28"/>
              </w:rPr>
              <w:t>Fact</w:t>
            </w:r>
            <w:r w:rsidRPr="0019490A">
              <w:rPr>
                <w:color w:val="007635"/>
                <w:sz w:val="28"/>
                <w:szCs w:val="28"/>
              </w:rPr>
              <w:t xml:space="preserve"> - The proposed by law will have no impact on in water docks and other in water work. (the area below the high-water mark) That area has been, and will continue, to be under the MNRF</w:t>
            </w:r>
          </w:p>
        </w:tc>
      </w:tr>
      <w:tr w:rsidR="00DB398A" w14:paraId="5BC33A40" w14:textId="77777777" w:rsidTr="00DB398A">
        <w:tc>
          <w:tcPr>
            <w:tcW w:w="5508" w:type="dxa"/>
          </w:tcPr>
          <w:p w14:paraId="3A8D64CB" w14:textId="25FA9B1E" w:rsidR="00DB398A" w:rsidRPr="0019490A" w:rsidRDefault="00DB398A" w:rsidP="00DB398A">
            <w:pPr>
              <w:rPr>
                <w:color w:val="FF0000"/>
                <w:sz w:val="28"/>
                <w:szCs w:val="28"/>
              </w:rPr>
            </w:pPr>
            <w:r w:rsidRPr="0019490A">
              <w:rPr>
                <w:color w:val="FF0000"/>
                <w:sz w:val="28"/>
                <w:szCs w:val="28"/>
              </w:rPr>
              <w:t xml:space="preserve">I will have to tear down or move my shed or my cottage </w:t>
            </w:r>
          </w:p>
        </w:tc>
        <w:tc>
          <w:tcPr>
            <w:tcW w:w="5508" w:type="dxa"/>
          </w:tcPr>
          <w:p w14:paraId="5D608B0C" w14:textId="33621BB9" w:rsidR="00DB398A" w:rsidRPr="0019490A" w:rsidRDefault="00DB398A" w:rsidP="00DB398A">
            <w:pPr>
              <w:rPr>
                <w:color w:val="007635"/>
                <w:sz w:val="28"/>
                <w:szCs w:val="28"/>
              </w:rPr>
            </w:pPr>
            <w:r w:rsidRPr="0019490A">
              <w:rPr>
                <w:b/>
                <w:bCs/>
                <w:color w:val="007635"/>
                <w:sz w:val="28"/>
                <w:szCs w:val="28"/>
              </w:rPr>
              <w:t>Fact</w:t>
            </w:r>
            <w:r w:rsidRPr="0019490A">
              <w:rPr>
                <w:color w:val="007635"/>
                <w:sz w:val="28"/>
                <w:szCs w:val="28"/>
              </w:rPr>
              <w:t xml:space="preserve">- Existing Buildings are grandfathered </w:t>
            </w:r>
          </w:p>
        </w:tc>
      </w:tr>
      <w:tr w:rsidR="00DB398A" w14:paraId="41D9D6B9" w14:textId="77777777" w:rsidTr="00DB398A">
        <w:tc>
          <w:tcPr>
            <w:tcW w:w="5508" w:type="dxa"/>
          </w:tcPr>
          <w:p w14:paraId="6B9EA2DB" w14:textId="1A1D9D66" w:rsidR="00DB398A" w:rsidRPr="0019490A" w:rsidRDefault="00DB398A" w:rsidP="00DB398A">
            <w:pPr>
              <w:rPr>
                <w:color w:val="FF0000"/>
                <w:sz w:val="28"/>
                <w:szCs w:val="28"/>
              </w:rPr>
            </w:pPr>
            <w:r w:rsidRPr="0019490A">
              <w:rPr>
                <w:color w:val="FF0000"/>
                <w:sz w:val="28"/>
                <w:szCs w:val="28"/>
              </w:rPr>
              <w:t xml:space="preserve">The cost to administer this by law will be $750,000. per year </w:t>
            </w:r>
          </w:p>
        </w:tc>
        <w:tc>
          <w:tcPr>
            <w:tcW w:w="5508" w:type="dxa"/>
          </w:tcPr>
          <w:p w14:paraId="3FDAA432" w14:textId="7678AFB8" w:rsidR="00DB398A" w:rsidRPr="0019490A" w:rsidRDefault="00DB398A" w:rsidP="0019490A">
            <w:pPr>
              <w:spacing w:line="264" w:lineRule="auto"/>
              <w:rPr>
                <w:color w:val="007635"/>
                <w:sz w:val="28"/>
                <w:szCs w:val="28"/>
              </w:rPr>
            </w:pPr>
            <w:r w:rsidRPr="0019490A">
              <w:rPr>
                <w:b/>
                <w:bCs/>
                <w:color w:val="007635"/>
                <w:sz w:val="28"/>
                <w:szCs w:val="28"/>
              </w:rPr>
              <w:t>Fact</w:t>
            </w:r>
            <w:r w:rsidRPr="0019490A">
              <w:rPr>
                <w:color w:val="007635"/>
                <w:sz w:val="28"/>
                <w:szCs w:val="28"/>
              </w:rPr>
              <w:t xml:space="preserve"> -The budget for administering this by law is based on one full time person and should be approx. $100,000 per year</w:t>
            </w:r>
          </w:p>
        </w:tc>
      </w:tr>
      <w:tr w:rsidR="00DB398A" w14:paraId="47F9A609" w14:textId="77777777" w:rsidTr="00DB398A">
        <w:tc>
          <w:tcPr>
            <w:tcW w:w="5508" w:type="dxa"/>
          </w:tcPr>
          <w:p w14:paraId="5D0F58C3" w14:textId="7D2C212D" w:rsidR="00DB398A" w:rsidRPr="0019490A" w:rsidRDefault="00DB398A" w:rsidP="00DB398A">
            <w:pPr>
              <w:rPr>
                <w:color w:val="FF0000"/>
                <w:sz w:val="28"/>
                <w:szCs w:val="28"/>
              </w:rPr>
            </w:pPr>
            <w:r w:rsidRPr="0019490A">
              <w:rPr>
                <w:color w:val="FF0000"/>
                <w:sz w:val="28"/>
                <w:szCs w:val="28"/>
              </w:rPr>
              <w:t xml:space="preserve"> A permit will be required for everything. The permit process will be cumbersome. </w:t>
            </w:r>
          </w:p>
        </w:tc>
        <w:tc>
          <w:tcPr>
            <w:tcW w:w="5508" w:type="dxa"/>
          </w:tcPr>
          <w:p w14:paraId="30CD1DB6" w14:textId="680789E0" w:rsidR="00DB398A" w:rsidRPr="0019490A" w:rsidRDefault="00DB398A" w:rsidP="00DB398A">
            <w:pPr>
              <w:rPr>
                <w:color w:val="007635"/>
                <w:sz w:val="28"/>
                <w:szCs w:val="28"/>
              </w:rPr>
            </w:pPr>
            <w:r w:rsidRPr="0019490A">
              <w:rPr>
                <w:b/>
                <w:bCs/>
                <w:color w:val="007635"/>
                <w:sz w:val="28"/>
                <w:szCs w:val="28"/>
              </w:rPr>
              <w:t>Fact</w:t>
            </w:r>
            <w:r w:rsidRPr="0019490A">
              <w:rPr>
                <w:color w:val="007635"/>
                <w:sz w:val="28"/>
                <w:szCs w:val="28"/>
              </w:rPr>
              <w:t xml:space="preserve"> - Most work </w:t>
            </w:r>
            <w:r w:rsidRPr="0019490A">
              <w:rPr>
                <w:color w:val="007635"/>
                <w:sz w:val="28"/>
                <w:szCs w:val="28"/>
                <w:u w:val="single"/>
              </w:rPr>
              <w:t>will not</w:t>
            </w:r>
            <w:r w:rsidRPr="0019490A">
              <w:rPr>
                <w:color w:val="007635"/>
                <w:sz w:val="28"/>
                <w:szCs w:val="28"/>
              </w:rPr>
              <w:t xml:space="preserve"> require a permit. The permit process will be as simple as possible and involve very few staff.  </w:t>
            </w:r>
          </w:p>
        </w:tc>
      </w:tr>
      <w:tr w:rsidR="00DB398A" w14:paraId="075BB87B" w14:textId="77777777" w:rsidTr="00DB398A">
        <w:tc>
          <w:tcPr>
            <w:tcW w:w="5508" w:type="dxa"/>
          </w:tcPr>
          <w:p w14:paraId="4F6375B8" w14:textId="2101B45C" w:rsidR="00DB398A" w:rsidRPr="0019490A" w:rsidRDefault="00DB398A" w:rsidP="00DB398A">
            <w:pPr>
              <w:rPr>
                <w:color w:val="FF0000"/>
                <w:sz w:val="28"/>
                <w:szCs w:val="28"/>
              </w:rPr>
            </w:pPr>
            <w:r w:rsidRPr="0019490A">
              <w:rPr>
                <w:color w:val="FF0000"/>
                <w:sz w:val="28"/>
                <w:szCs w:val="28"/>
              </w:rPr>
              <w:t>I will have to hire professional to create a permit application</w:t>
            </w:r>
          </w:p>
        </w:tc>
        <w:tc>
          <w:tcPr>
            <w:tcW w:w="5508" w:type="dxa"/>
          </w:tcPr>
          <w:p w14:paraId="35A7F481" w14:textId="04414F63" w:rsidR="00DB398A" w:rsidRPr="0019490A" w:rsidRDefault="00DB398A" w:rsidP="00DB398A">
            <w:pPr>
              <w:rPr>
                <w:color w:val="007635"/>
                <w:sz w:val="28"/>
                <w:szCs w:val="28"/>
              </w:rPr>
            </w:pPr>
            <w:r w:rsidRPr="0019490A">
              <w:rPr>
                <w:b/>
                <w:bCs/>
                <w:color w:val="007635"/>
                <w:sz w:val="28"/>
                <w:szCs w:val="28"/>
              </w:rPr>
              <w:t>Fact</w:t>
            </w:r>
            <w:r w:rsidRPr="0019490A">
              <w:rPr>
                <w:color w:val="007635"/>
                <w:sz w:val="28"/>
                <w:szCs w:val="28"/>
              </w:rPr>
              <w:t xml:space="preserve">- Most people will be able to create and submit their own permit application. Hand drawn drawings will be acceptable </w:t>
            </w:r>
          </w:p>
        </w:tc>
      </w:tr>
      <w:tr w:rsidR="00DB398A" w14:paraId="4F9B5226" w14:textId="77777777" w:rsidTr="00DB398A">
        <w:tc>
          <w:tcPr>
            <w:tcW w:w="5508" w:type="dxa"/>
          </w:tcPr>
          <w:p w14:paraId="64C10253" w14:textId="5970EE62" w:rsidR="00DB398A" w:rsidRPr="0019490A" w:rsidRDefault="00DB398A" w:rsidP="00DB398A">
            <w:pPr>
              <w:rPr>
                <w:color w:val="FF0000"/>
                <w:sz w:val="28"/>
                <w:szCs w:val="28"/>
              </w:rPr>
            </w:pPr>
            <w:r w:rsidRPr="0019490A">
              <w:rPr>
                <w:color w:val="FF0000"/>
                <w:sz w:val="28"/>
                <w:szCs w:val="28"/>
              </w:rPr>
              <w:t xml:space="preserve">Even a Path to the lake will require a permit </w:t>
            </w:r>
          </w:p>
        </w:tc>
        <w:tc>
          <w:tcPr>
            <w:tcW w:w="5508" w:type="dxa"/>
          </w:tcPr>
          <w:p w14:paraId="5B831A78" w14:textId="588F49DA" w:rsidR="00DB398A" w:rsidRPr="0019490A" w:rsidRDefault="00DB398A" w:rsidP="00DB398A">
            <w:pPr>
              <w:rPr>
                <w:color w:val="007635"/>
                <w:sz w:val="28"/>
                <w:szCs w:val="28"/>
              </w:rPr>
            </w:pPr>
            <w:r w:rsidRPr="0019490A">
              <w:rPr>
                <w:b/>
                <w:bCs/>
                <w:color w:val="007635"/>
                <w:sz w:val="28"/>
                <w:szCs w:val="28"/>
              </w:rPr>
              <w:t>Fact</w:t>
            </w:r>
            <w:r w:rsidRPr="0019490A">
              <w:rPr>
                <w:color w:val="007635"/>
                <w:sz w:val="28"/>
                <w:szCs w:val="28"/>
              </w:rPr>
              <w:t xml:space="preserve"> -No permit is required if all you want to do is put in a 5-metre-wide path to the lake </w:t>
            </w:r>
          </w:p>
        </w:tc>
      </w:tr>
      <w:tr w:rsidR="00DB398A" w14:paraId="202225C4" w14:textId="77777777" w:rsidTr="00DB398A">
        <w:tc>
          <w:tcPr>
            <w:tcW w:w="5508" w:type="dxa"/>
          </w:tcPr>
          <w:p w14:paraId="14AB4C81" w14:textId="5C7611F2" w:rsidR="00DB398A" w:rsidRPr="0019490A" w:rsidRDefault="00DB398A" w:rsidP="00DB398A">
            <w:pPr>
              <w:rPr>
                <w:color w:val="FF0000"/>
                <w:sz w:val="28"/>
                <w:szCs w:val="28"/>
              </w:rPr>
            </w:pPr>
            <w:r w:rsidRPr="0019490A">
              <w:rPr>
                <w:color w:val="FF0000"/>
                <w:sz w:val="28"/>
                <w:szCs w:val="28"/>
              </w:rPr>
              <w:t xml:space="preserve">The permit will cost $ thousands </w:t>
            </w:r>
          </w:p>
        </w:tc>
        <w:tc>
          <w:tcPr>
            <w:tcW w:w="5508" w:type="dxa"/>
          </w:tcPr>
          <w:p w14:paraId="0AA2BC65" w14:textId="0C111594" w:rsidR="00DB398A" w:rsidRPr="0019490A" w:rsidRDefault="00DB398A" w:rsidP="00DB398A">
            <w:pPr>
              <w:rPr>
                <w:color w:val="007635"/>
                <w:sz w:val="28"/>
                <w:szCs w:val="28"/>
              </w:rPr>
            </w:pPr>
            <w:r w:rsidRPr="0019490A">
              <w:rPr>
                <w:b/>
                <w:bCs/>
                <w:color w:val="007635"/>
                <w:sz w:val="28"/>
                <w:szCs w:val="28"/>
              </w:rPr>
              <w:t>Fact-</w:t>
            </w:r>
            <w:r w:rsidRPr="0019490A">
              <w:rPr>
                <w:color w:val="007635"/>
                <w:sz w:val="28"/>
                <w:szCs w:val="28"/>
              </w:rPr>
              <w:t xml:space="preserve"> The permit fee proposed is zero. No member of County staff or council have suggested any higher fee</w:t>
            </w:r>
          </w:p>
        </w:tc>
      </w:tr>
      <w:tr w:rsidR="00DB398A" w14:paraId="35231AEE" w14:textId="77777777" w:rsidTr="00DB398A">
        <w:tc>
          <w:tcPr>
            <w:tcW w:w="5508" w:type="dxa"/>
          </w:tcPr>
          <w:p w14:paraId="0FACB501" w14:textId="389B63C8" w:rsidR="00DB398A" w:rsidRPr="0019490A" w:rsidRDefault="00DB398A" w:rsidP="00DB398A">
            <w:pPr>
              <w:rPr>
                <w:color w:val="FF0000"/>
                <w:sz w:val="28"/>
                <w:szCs w:val="28"/>
              </w:rPr>
            </w:pPr>
            <w:r w:rsidRPr="0019490A">
              <w:rPr>
                <w:color w:val="FF0000"/>
                <w:sz w:val="28"/>
                <w:szCs w:val="28"/>
              </w:rPr>
              <w:t xml:space="preserve">The County will never enforce this by law </w:t>
            </w:r>
          </w:p>
        </w:tc>
        <w:tc>
          <w:tcPr>
            <w:tcW w:w="5508" w:type="dxa"/>
          </w:tcPr>
          <w:p w14:paraId="6FA8ADDE" w14:textId="1ECCEAEA" w:rsidR="00DB398A" w:rsidRPr="0019490A" w:rsidRDefault="00DB398A" w:rsidP="00DB398A">
            <w:pPr>
              <w:rPr>
                <w:b/>
                <w:bCs/>
                <w:color w:val="007635"/>
                <w:sz w:val="28"/>
                <w:szCs w:val="28"/>
              </w:rPr>
            </w:pPr>
            <w:r w:rsidRPr="0019490A">
              <w:rPr>
                <w:b/>
                <w:bCs/>
                <w:color w:val="007635"/>
                <w:sz w:val="28"/>
                <w:szCs w:val="28"/>
              </w:rPr>
              <w:t xml:space="preserve">Fact </w:t>
            </w:r>
            <w:r w:rsidRPr="0019490A">
              <w:rPr>
                <w:color w:val="007635"/>
                <w:sz w:val="28"/>
                <w:szCs w:val="28"/>
              </w:rPr>
              <w:t>- Hiring dedicated full-time staff will allow for proper enforcement</w:t>
            </w:r>
          </w:p>
        </w:tc>
      </w:tr>
      <w:tr w:rsidR="00DB398A" w14:paraId="5E9ACC82" w14:textId="77777777" w:rsidTr="00DB398A">
        <w:tc>
          <w:tcPr>
            <w:tcW w:w="5508" w:type="dxa"/>
          </w:tcPr>
          <w:p w14:paraId="38C19449" w14:textId="3C4FB497" w:rsidR="00DB398A" w:rsidRPr="0019490A" w:rsidRDefault="00DB398A" w:rsidP="00DB398A">
            <w:pPr>
              <w:rPr>
                <w:color w:val="FF0000"/>
                <w:sz w:val="28"/>
                <w:szCs w:val="28"/>
              </w:rPr>
            </w:pPr>
            <w:r w:rsidRPr="0019490A">
              <w:rPr>
                <w:color w:val="FF0000"/>
                <w:sz w:val="28"/>
                <w:szCs w:val="28"/>
              </w:rPr>
              <w:t xml:space="preserve">We should focus on Septic Systems and forget about shoreline preservation </w:t>
            </w:r>
          </w:p>
        </w:tc>
        <w:tc>
          <w:tcPr>
            <w:tcW w:w="5508" w:type="dxa"/>
          </w:tcPr>
          <w:p w14:paraId="75627E79" w14:textId="73A48E6F" w:rsidR="00DB398A" w:rsidRPr="0019490A" w:rsidRDefault="00DB398A" w:rsidP="00DB398A">
            <w:pPr>
              <w:rPr>
                <w:b/>
                <w:bCs/>
                <w:color w:val="007635"/>
                <w:sz w:val="28"/>
                <w:szCs w:val="28"/>
              </w:rPr>
            </w:pPr>
            <w:r w:rsidRPr="0019490A">
              <w:rPr>
                <w:b/>
                <w:bCs/>
                <w:color w:val="007635"/>
                <w:sz w:val="28"/>
                <w:szCs w:val="28"/>
              </w:rPr>
              <w:t xml:space="preserve">Fact – </w:t>
            </w:r>
            <w:r w:rsidRPr="0019490A">
              <w:rPr>
                <w:color w:val="007635"/>
                <w:sz w:val="28"/>
                <w:szCs w:val="28"/>
              </w:rPr>
              <w:t>even a well performing septic system allows approximately 30% of the phosphorous to exit the system.  Natural shorelines take up this Phosphorous before it can enter the lake</w:t>
            </w:r>
            <w:r w:rsidRPr="0019490A">
              <w:rPr>
                <w:b/>
                <w:bCs/>
                <w:color w:val="007635"/>
                <w:sz w:val="28"/>
                <w:szCs w:val="28"/>
              </w:rPr>
              <w:t xml:space="preserve"> </w:t>
            </w:r>
          </w:p>
        </w:tc>
      </w:tr>
      <w:tr w:rsidR="0019490A" w14:paraId="08115242" w14:textId="77777777" w:rsidTr="00DB398A">
        <w:tc>
          <w:tcPr>
            <w:tcW w:w="5508" w:type="dxa"/>
          </w:tcPr>
          <w:p w14:paraId="5BDE22FD" w14:textId="1DB4040D" w:rsidR="0019490A" w:rsidRPr="0019490A" w:rsidRDefault="0019490A" w:rsidP="00DB398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Pesticides and fertilizers are not dealt with in the by law</w:t>
            </w:r>
          </w:p>
        </w:tc>
        <w:tc>
          <w:tcPr>
            <w:tcW w:w="5508" w:type="dxa"/>
          </w:tcPr>
          <w:p w14:paraId="73F1387F" w14:textId="075B9918" w:rsidR="0019490A" w:rsidRPr="0019490A" w:rsidRDefault="0019490A" w:rsidP="00DB398A">
            <w:pPr>
              <w:rPr>
                <w:b/>
                <w:bCs/>
                <w:color w:val="007635"/>
                <w:sz w:val="28"/>
                <w:szCs w:val="28"/>
              </w:rPr>
            </w:pPr>
            <w:r>
              <w:rPr>
                <w:b/>
                <w:bCs/>
                <w:color w:val="007635"/>
                <w:sz w:val="28"/>
                <w:szCs w:val="28"/>
              </w:rPr>
              <w:t xml:space="preserve">Fact - </w:t>
            </w:r>
            <w:r w:rsidRPr="0019490A">
              <w:rPr>
                <w:color w:val="007635"/>
                <w:sz w:val="28"/>
                <w:szCs w:val="28"/>
              </w:rPr>
              <w:t xml:space="preserve">A Natural Shoreline does not need pesticides or fertilizers. </w:t>
            </w:r>
            <w:r w:rsidR="00D25D4B">
              <w:rPr>
                <w:color w:val="007635"/>
                <w:sz w:val="28"/>
                <w:szCs w:val="28"/>
              </w:rPr>
              <w:t xml:space="preserve">If used </w:t>
            </w:r>
            <w:r w:rsidRPr="0019490A">
              <w:rPr>
                <w:color w:val="007635"/>
                <w:sz w:val="28"/>
                <w:szCs w:val="28"/>
              </w:rPr>
              <w:t xml:space="preserve">Natural </w:t>
            </w:r>
            <w:r w:rsidR="00D25D4B">
              <w:rPr>
                <w:color w:val="007635"/>
                <w:sz w:val="28"/>
                <w:szCs w:val="28"/>
              </w:rPr>
              <w:t>S</w:t>
            </w:r>
            <w:r w:rsidRPr="0019490A">
              <w:rPr>
                <w:color w:val="007635"/>
                <w:sz w:val="28"/>
                <w:szCs w:val="28"/>
              </w:rPr>
              <w:t xml:space="preserve">horelines </w:t>
            </w:r>
            <w:r>
              <w:rPr>
                <w:color w:val="007635"/>
                <w:sz w:val="28"/>
                <w:szCs w:val="28"/>
              </w:rPr>
              <w:t>can</w:t>
            </w:r>
            <w:r w:rsidRPr="0019490A">
              <w:rPr>
                <w:color w:val="007635"/>
                <w:sz w:val="28"/>
                <w:szCs w:val="28"/>
              </w:rPr>
              <w:t xml:space="preserve"> filter these out before they pollute our lakes</w:t>
            </w:r>
            <w:r>
              <w:rPr>
                <w:b/>
                <w:bCs/>
                <w:color w:val="007635"/>
                <w:sz w:val="28"/>
                <w:szCs w:val="28"/>
              </w:rPr>
              <w:t xml:space="preserve"> </w:t>
            </w:r>
          </w:p>
        </w:tc>
      </w:tr>
    </w:tbl>
    <w:p w14:paraId="2E68271F" w14:textId="1AB988DE" w:rsidR="00DB398A" w:rsidRPr="00DB398A" w:rsidRDefault="00DB398A">
      <w:pPr>
        <w:rPr>
          <w:sz w:val="16"/>
          <w:szCs w:val="16"/>
        </w:rPr>
      </w:pPr>
    </w:p>
    <w:p w14:paraId="3C96E70E" w14:textId="77777777" w:rsidR="00DB398A" w:rsidRPr="00A07144" w:rsidRDefault="00DB398A" w:rsidP="00DB398A">
      <w:r w:rsidRPr="00A07144">
        <w:t xml:space="preserve">Check the facts - </w:t>
      </w:r>
      <w:hyperlink r:id="rId4" w:history="1">
        <w:r w:rsidRPr="00A07144">
          <w:rPr>
            <w:rStyle w:val="Hyperlink"/>
          </w:rPr>
          <w:t>https://wadein.haliburtoncounty.ca/shoreline-preservation-by-law</w:t>
        </w:r>
      </w:hyperlink>
      <w:r w:rsidRPr="00A07144">
        <w:t xml:space="preserve"> </w:t>
      </w:r>
    </w:p>
    <w:p w14:paraId="5AC46D03" w14:textId="79E46BC8" w:rsidR="00DB398A" w:rsidRDefault="00DB398A" w:rsidP="00DB398A">
      <w:pPr>
        <w:jc w:val="center"/>
      </w:pPr>
      <w:r>
        <w:rPr>
          <w:noProof/>
        </w:rPr>
        <w:drawing>
          <wp:inline distT="0" distB="0" distL="0" distR="0" wp14:anchorId="78C1FF19" wp14:editId="45645C4A">
            <wp:extent cx="784134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48" cy="6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98A" w:rsidSect="00640DE4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8A"/>
    <w:rsid w:val="0009687D"/>
    <w:rsid w:val="0019490A"/>
    <w:rsid w:val="00640DE4"/>
    <w:rsid w:val="0070385A"/>
    <w:rsid w:val="00737340"/>
    <w:rsid w:val="00A25B62"/>
    <w:rsid w:val="00D25D4B"/>
    <w:rsid w:val="00DB398A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D37D6"/>
  <w15:chartTrackingRefBased/>
  <w15:docId w15:val="{8264D828-692A-4111-BC17-865E419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adein.haliburtoncounty.ca/shoreline-preservation-by-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4</cp:revision>
  <dcterms:created xsi:type="dcterms:W3CDTF">2021-01-18T21:17:00Z</dcterms:created>
  <dcterms:modified xsi:type="dcterms:W3CDTF">2021-01-19T13:58:00Z</dcterms:modified>
</cp:coreProperties>
</file>